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jc w:val="left"/>
        <w:rPr>
          <w:rFonts w:ascii="黑体" w:hAnsi="黑体" w:eastAsia="黑体" w:cs="黑体"/>
          <w:sz w:val="32"/>
        </w:rPr>
      </w:pPr>
      <w:bookmarkStart w:id="0" w:name="_Toc28359042"/>
      <w:bookmarkStart w:id="1" w:name="_Toc35393832"/>
      <w:r>
        <w:rPr>
          <w:rFonts w:hint="eastAsia" w:ascii="黑体" w:hAnsi="黑体" w:eastAsia="黑体" w:cs="黑体"/>
          <w:sz w:val="32"/>
        </w:rPr>
        <w:t>附件4</w:t>
      </w:r>
    </w:p>
    <w:p>
      <w:pPr>
        <w:spacing w:before="600" w:beforeLines="100" w:after="600" w:afterLines="100" w:line="600" w:lineRule="exact"/>
        <w:ind w:firstLine="198" w:firstLineChars="0"/>
        <w:jc w:val="center"/>
        <w:rPr>
          <w:rFonts w:ascii="方正小标宋简体" w:eastAsia="方正小标宋简体"/>
          <w:sz w:val="44"/>
          <w:szCs w:val="44"/>
        </w:rPr>
      </w:pPr>
      <w:bookmarkStart w:id="2" w:name="_GoBack"/>
      <w:r>
        <w:rPr>
          <w:rFonts w:hint="eastAsia" w:ascii="方正小标宋简体" w:eastAsia="方正小标宋简体"/>
          <w:sz w:val="44"/>
          <w:szCs w:val="44"/>
        </w:rPr>
        <w:t>单一来源采购公示</w:t>
      </w:r>
      <w:bookmarkEnd w:id="0"/>
      <w:bookmarkEnd w:id="1"/>
    </w:p>
    <w:bookmarkEnd w:id="2"/>
    <w:p>
      <w:pPr>
        <w:ind w:firstLine="552"/>
        <w:rPr>
          <w:rFonts w:ascii="黑体" w:hAnsi="黑体" w:eastAsia="黑体"/>
          <w:sz w:val="28"/>
          <w:szCs w:val="28"/>
        </w:rPr>
      </w:pPr>
      <w:r>
        <w:rPr>
          <w:rFonts w:hint="eastAsia" w:ascii="黑体" w:hAnsi="黑体" w:eastAsia="黑体"/>
          <w:sz w:val="28"/>
          <w:szCs w:val="28"/>
        </w:rPr>
        <w:t>一、项目信息</w:t>
      </w:r>
    </w:p>
    <w:p>
      <w:pPr>
        <w:ind w:firstLine="632"/>
        <w:rPr>
          <w:rFonts w:ascii="仿宋" w:hAnsi="仿宋" w:eastAsia="仿宋"/>
        </w:rPr>
      </w:pPr>
      <w:r>
        <w:rPr>
          <w:rFonts w:hint="eastAsia" w:ascii="仿宋" w:hAnsi="仿宋" w:eastAsia="仿宋"/>
        </w:rPr>
        <w:t>采购人：</w:t>
      </w:r>
      <w:r>
        <w:rPr>
          <w:rFonts w:hint="eastAsia" w:ascii="仿宋" w:hAnsi="仿宋" w:eastAsia="仿宋"/>
          <w:u w:val="single"/>
        </w:rPr>
        <w:t>　　　　　　　　　　　</w:t>
      </w:r>
    </w:p>
    <w:p>
      <w:pPr>
        <w:ind w:firstLine="632"/>
        <w:rPr>
          <w:rFonts w:ascii="仿宋" w:hAnsi="仿宋" w:eastAsia="仿宋"/>
        </w:rPr>
      </w:pPr>
      <w:r>
        <w:rPr>
          <w:rFonts w:hint="eastAsia" w:ascii="仿宋" w:hAnsi="仿宋" w:eastAsia="仿宋"/>
        </w:rPr>
        <w:t>项目名称：</w:t>
      </w:r>
      <w:r>
        <w:rPr>
          <w:rFonts w:hint="eastAsia" w:ascii="仿宋" w:hAnsi="仿宋" w:eastAsia="仿宋"/>
          <w:u w:val="single"/>
        </w:rPr>
        <w:t>　　　　　　　　　　　</w:t>
      </w:r>
    </w:p>
    <w:p>
      <w:pPr>
        <w:ind w:firstLine="632"/>
        <w:rPr>
          <w:rFonts w:ascii="仿宋" w:hAnsi="仿宋" w:eastAsia="仿宋"/>
        </w:rPr>
      </w:pPr>
      <w:r>
        <w:rPr>
          <w:rFonts w:hint="eastAsia" w:ascii="仿宋" w:hAnsi="仿宋" w:eastAsia="仿宋"/>
        </w:rPr>
        <w:t>拟</w:t>
      </w:r>
      <w:r>
        <w:rPr>
          <w:rFonts w:ascii="仿宋" w:hAnsi="仿宋" w:eastAsia="仿宋"/>
        </w:rPr>
        <w:t>采购的货物或服务的说明</w:t>
      </w:r>
      <w:r>
        <w:rPr>
          <w:rFonts w:hint="eastAsia" w:ascii="仿宋" w:hAnsi="仿宋" w:eastAsia="仿宋"/>
        </w:rPr>
        <w:t>：</w:t>
      </w:r>
      <w:r>
        <w:rPr>
          <w:rFonts w:hint="eastAsia" w:ascii="仿宋" w:hAnsi="仿宋" w:eastAsia="仿宋"/>
          <w:u w:val="single"/>
        </w:rPr>
        <w:t>　　　　　　　　　　　</w:t>
      </w:r>
    </w:p>
    <w:p>
      <w:pPr>
        <w:ind w:firstLine="632"/>
        <w:rPr>
          <w:rFonts w:ascii="仿宋" w:hAnsi="仿宋" w:eastAsia="仿宋"/>
          <w:u w:val="single"/>
        </w:rPr>
      </w:pPr>
      <w:r>
        <w:rPr>
          <w:rFonts w:hint="eastAsia" w:ascii="仿宋" w:hAnsi="仿宋" w:eastAsia="仿宋"/>
        </w:rPr>
        <w:t>拟</w:t>
      </w:r>
      <w:r>
        <w:rPr>
          <w:rFonts w:ascii="仿宋" w:hAnsi="仿宋" w:eastAsia="仿宋"/>
        </w:rPr>
        <w:t>采购的货物或服务的预算金额</w:t>
      </w:r>
      <w:r>
        <w:rPr>
          <w:rFonts w:hint="eastAsia" w:ascii="仿宋" w:hAnsi="仿宋" w:eastAsia="仿宋"/>
        </w:rPr>
        <w:t>：</w:t>
      </w:r>
      <w:r>
        <w:rPr>
          <w:rFonts w:hint="eastAsia" w:ascii="仿宋" w:hAnsi="仿宋" w:eastAsia="仿宋"/>
          <w:u w:val="single"/>
        </w:rPr>
        <w:t>　　　　　　　　　　　</w:t>
      </w:r>
    </w:p>
    <w:p>
      <w:pPr>
        <w:ind w:firstLine="632"/>
        <w:rPr>
          <w:rFonts w:ascii="仿宋" w:hAnsi="仿宋" w:eastAsia="仿宋"/>
        </w:rPr>
      </w:pPr>
      <w:r>
        <w:rPr>
          <w:rFonts w:hint="eastAsia" w:ascii="仿宋" w:hAnsi="仿宋" w:eastAsia="仿宋"/>
        </w:rPr>
        <w:t>采用单一来源采购方式的原因及说明：</w:t>
      </w:r>
      <w:r>
        <w:rPr>
          <w:rFonts w:hint="eastAsia" w:ascii="仿宋" w:hAnsi="仿宋" w:eastAsia="仿宋"/>
          <w:u w:val="single"/>
        </w:rPr>
        <w:t>　　　　　　　　　　　</w:t>
      </w:r>
    </w:p>
    <w:p>
      <w:pPr>
        <w:ind w:firstLine="632"/>
        <w:rPr>
          <w:rFonts w:ascii="黑体" w:hAnsi="黑体" w:eastAsia="黑体"/>
        </w:rPr>
      </w:pPr>
      <w:r>
        <w:rPr>
          <w:rFonts w:hint="eastAsia" w:ascii="黑体" w:hAnsi="黑体" w:eastAsia="黑体"/>
        </w:rPr>
        <w:t>二、拟定供应商信息</w:t>
      </w:r>
    </w:p>
    <w:p>
      <w:pPr>
        <w:ind w:firstLine="632"/>
        <w:rPr>
          <w:rFonts w:ascii="仿宋" w:hAnsi="仿宋" w:eastAsia="仿宋"/>
        </w:rPr>
      </w:pPr>
      <w:r>
        <w:rPr>
          <w:rFonts w:hint="eastAsia" w:ascii="仿宋" w:hAnsi="仿宋" w:eastAsia="仿宋"/>
        </w:rPr>
        <w:t>名称：</w:t>
      </w:r>
      <w:r>
        <w:rPr>
          <w:rFonts w:hint="eastAsia" w:ascii="仿宋" w:hAnsi="仿宋" w:eastAsia="仿宋"/>
          <w:u w:val="single"/>
        </w:rPr>
        <w:t>　　　　　　　　　　　</w:t>
      </w:r>
    </w:p>
    <w:p>
      <w:pPr>
        <w:ind w:firstLine="632"/>
        <w:rPr>
          <w:rFonts w:ascii="仿宋" w:hAnsi="仿宋" w:eastAsia="仿宋"/>
        </w:rPr>
      </w:pPr>
      <w:r>
        <w:rPr>
          <w:rFonts w:hint="eastAsia" w:ascii="仿宋" w:hAnsi="仿宋" w:eastAsia="仿宋"/>
        </w:rPr>
        <w:t>地址：</w:t>
      </w:r>
      <w:r>
        <w:rPr>
          <w:rFonts w:hint="eastAsia" w:ascii="仿宋" w:hAnsi="仿宋" w:eastAsia="仿宋"/>
          <w:u w:val="single"/>
        </w:rPr>
        <w:t>　　　　　　　　　　　</w:t>
      </w:r>
    </w:p>
    <w:p>
      <w:pPr>
        <w:ind w:firstLine="632"/>
        <w:rPr>
          <w:rFonts w:ascii="黑体" w:hAnsi="黑体" w:eastAsia="黑体"/>
        </w:rPr>
      </w:pPr>
      <w:r>
        <w:rPr>
          <w:rFonts w:hint="eastAsia" w:ascii="黑体" w:hAnsi="黑体" w:eastAsia="黑体"/>
        </w:rPr>
        <w:t>三、公示期限</w:t>
      </w:r>
    </w:p>
    <w:p>
      <w:pPr>
        <w:pStyle w:val="7"/>
        <w:ind w:left="-16" w:leftChars="-5" w:firstLine="632"/>
        <w:rPr>
          <w:rFonts w:ascii="仿宋" w:hAnsi="仿宋" w:eastAsia="仿宋"/>
        </w:rPr>
      </w:pPr>
      <w:r>
        <w:rPr>
          <w:rFonts w:hint="eastAsia" w:ascii="仿宋" w:hAnsi="仿宋" w:eastAsia="仿宋"/>
          <w:u w:val="single"/>
        </w:rPr>
        <w:t xml:space="preserve">　年　月　日  </w:t>
      </w:r>
      <w:r>
        <w:rPr>
          <w:rFonts w:hint="eastAsia" w:ascii="仿宋" w:hAnsi="仿宋" w:eastAsia="仿宋"/>
        </w:rPr>
        <w:t>至</w:t>
      </w:r>
      <w:r>
        <w:rPr>
          <w:rFonts w:hint="eastAsia" w:ascii="仿宋" w:hAnsi="仿宋" w:eastAsia="仿宋"/>
          <w:u w:val="single"/>
        </w:rPr>
        <w:t>　年　月　日</w:t>
      </w:r>
      <w:r>
        <w:rPr>
          <w:rFonts w:hint="eastAsia" w:ascii="仿宋" w:hAnsi="仿宋" w:eastAsia="仿宋"/>
          <w:iCs/>
          <w:u w:val="single"/>
        </w:rPr>
        <w:t>（</w:t>
      </w:r>
      <w:r>
        <w:rPr>
          <w:rFonts w:hint="eastAsia" w:ascii="仿宋" w:hAnsi="仿宋" w:eastAsia="仿宋"/>
          <w:i/>
          <w:u w:val="single"/>
        </w:rPr>
        <w:t>公示期限不得少于5个工作日</w:t>
      </w:r>
      <w:r>
        <w:rPr>
          <w:rFonts w:hint="eastAsia" w:ascii="仿宋" w:hAnsi="仿宋" w:eastAsia="仿宋"/>
          <w:iCs/>
          <w:u w:val="single"/>
        </w:rPr>
        <w:t>）</w:t>
      </w:r>
    </w:p>
    <w:p>
      <w:pPr>
        <w:ind w:firstLine="632"/>
        <w:rPr>
          <w:rFonts w:ascii="黑体" w:hAnsi="黑体" w:eastAsia="黑体"/>
        </w:rPr>
      </w:pPr>
      <w:r>
        <w:rPr>
          <w:rFonts w:hint="eastAsia" w:ascii="黑体" w:hAnsi="黑体" w:eastAsia="黑体"/>
        </w:rPr>
        <w:t>四、</w:t>
      </w:r>
      <w:r>
        <w:rPr>
          <w:rFonts w:ascii="黑体" w:hAnsi="黑体" w:eastAsia="黑体"/>
        </w:rPr>
        <w:t>其他</w:t>
      </w:r>
      <w:r>
        <w:rPr>
          <w:rFonts w:hint="eastAsia" w:ascii="黑体" w:hAnsi="黑体" w:eastAsia="黑体"/>
        </w:rPr>
        <w:t>补充事宜：</w:t>
      </w:r>
    </w:p>
    <w:p>
      <w:pPr>
        <w:ind w:firstLine="632"/>
        <w:rPr>
          <w:rFonts w:ascii="黑体" w:hAnsi="黑体" w:eastAsia="黑体"/>
        </w:rPr>
      </w:pPr>
      <w:r>
        <w:rPr>
          <w:rFonts w:hint="eastAsia" w:ascii="黑体" w:hAnsi="黑体" w:eastAsia="黑体"/>
        </w:rPr>
        <w:t>五、联系方式</w:t>
      </w:r>
    </w:p>
    <w:p>
      <w:pPr>
        <w:ind w:firstLine="646" w:firstLineChars="202"/>
        <w:rPr>
          <w:rFonts w:ascii="仿宋" w:hAnsi="仿宋" w:eastAsia="仿宋"/>
        </w:rPr>
      </w:pPr>
      <w:r>
        <w:rPr>
          <w:rFonts w:hint="eastAsia" w:ascii="仿宋" w:hAnsi="仿宋" w:eastAsia="仿宋"/>
        </w:rPr>
        <w:t>1.采购人</w:t>
      </w:r>
    </w:p>
    <w:p>
      <w:pPr>
        <w:ind w:firstLine="646" w:firstLineChars="202"/>
        <w:rPr>
          <w:rFonts w:ascii="仿宋" w:hAnsi="仿宋" w:eastAsia="仿宋"/>
        </w:rPr>
      </w:pPr>
      <w:r>
        <w:rPr>
          <w:rFonts w:hint="eastAsia" w:ascii="仿宋" w:hAnsi="仿宋" w:eastAsia="仿宋"/>
        </w:rPr>
        <w:t>联 系 人：</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联系地址：</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联系电话：</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2.财政部门</w:t>
      </w:r>
    </w:p>
    <w:p>
      <w:pPr>
        <w:ind w:firstLine="646" w:firstLineChars="202"/>
        <w:rPr>
          <w:rFonts w:ascii="仿宋" w:hAnsi="仿宋" w:eastAsia="仿宋"/>
        </w:rPr>
      </w:pPr>
      <w:r>
        <w:rPr>
          <w:rFonts w:hint="eastAsia" w:ascii="仿宋" w:hAnsi="仿宋" w:eastAsia="仿宋"/>
        </w:rPr>
        <w:t>联 系 人：</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联系地址：</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联系电话：</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3.采购代理机构（如有）</w:t>
      </w:r>
    </w:p>
    <w:p>
      <w:pPr>
        <w:ind w:firstLine="646" w:firstLineChars="202"/>
        <w:rPr>
          <w:rFonts w:ascii="仿宋" w:hAnsi="仿宋" w:eastAsia="仿宋"/>
        </w:rPr>
      </w:pPr>
      <w:r>
        <w:rPr>
          <w:rFonts w:hint="eastAsia" w:ascii="仿宋" w:hAnsi="仿宋" w:eastAsia="仿宋"/>
        </w:rPr>
        <w:t>联 系 人：</w:t>
      </w:r>
      <w:r>
        <w:rPr>
          <w:rFonts w:hint="eastAsia" w:ascii="仿宋" w:hAnsi="仿宋" w:eastAsia="仿宋"/>
          <w:u w:val="single"/>
        </w:rPr>
        <w:t>　　　　　　　　　　　</w:t>
      </w:r>
    </w:p>
    <w:p>
      <w:pPr>
        <w:ind w:firstLine="646" w:firstLineChars="202"/>
        <w:rPr>
          <w:rFonts w:ascii="仿宋" w:hAnsi="仿宋" w:eastAsia="仿宋"/>
        </w:rPr>
      </w:pPr>
      <w:r>
        <w:rPr>
          <w:rFonts w:hint="eastAsia" w:ascii="仿宋" w:hAnsi="仿宋" w:eastAsia="仿宋"/>
        </w:rPr>
        <w:t>联系地址：</w:t>
      </w:r>
      <w:r>
        <w:rPr>
          <w:rFonts w:hint="eastAsia" w:ascii="仿宋" w:hAnsi="仿宋" w:eastAsia="仿宋"/>
          <w:u w:val="single"/>
        </w:rPr>
        <w:t>　　　　　　　　　　　</w:t>
      </w:r>
    </w:p>
    <w:p>
      <w:pPr>
        <w:ind w:firstLine="646" w:firstLineChars="202"/>
        <w:rPr>
          <w:rFonts w:ascii="仿宋" w:hAnsi="仿宋" w:eastAsia="仿宋"/>
          <w:u w:val="single"/>
        </w:rPr>
      </w:pPr>
      <w:r>
        <w:rPr>
          <w:rFonts w:hint="eastAsia" w:ascii="仿宋" w:hAnsi="仿宋" w:eastAsia="仿宋"/>
        </w:rPr>
        <w:t>联系电话：</w:t>
      </w:r>
      <w:r>
        <w:rPr>
          <w:rFonts w:hint="eastAsia" w:ascii="仿宋" w:hAnsi="仿宋" w:eastAsia="仿宋"/>
          <w:u w:val="single"/>
        </w:rPr>
        <w:t>　　　　　　　　　　　</w:t>
      </w:r>
    </w:p>
    <w:p>
      <w:pPr>
        <w:ind w:firstLine="632"/>
        <w:rPr>
          <w:rFonts w:ascii="黑体" w:hAnsi="黑体" w:eastAsia="黑体"/>
        </w:rPr>
      </w:pPr>
      <w:r>
        <w:rPr>
          <w:rFonts w:hint="eastAsia" w:ascii="黑体" w:hAnsi="黑体" w:eastAsia="黑体"/>
        </w:rPr>
        <w:t>六</w:t>
      </w:r>
      <w:r>
        <w:rPr>
          <w:rFonts w:ascii="黑体" w:hAnsi="黑体" w:eastAsia="黑体"/>
        </w:rPr>
        <w:t>、</w:t>
      </w:r>
      <w:r>
        <w:rPr>
          <w:rFonts w:hint="eastAsia" w:ascii="黑体" w:hAnsi="黑体" w:eastAsia="黑体"/>
        </w:rPr>
        <w:t>附件</w:t>
      </w:r>
    </w:p>
    <w:p>
      <w:pPr>
        <w:ind w:firstLine="632"/>
        <w:rPr>
          <w:rFonts w:ascii="仿宋" w:hAnsi="仿宋" w:eastAsia="仿宋"/>
        </w:rPr>
      </w:pPr>
      <w:r>
        <w:rPr>
          <w:rFonts w:hint="eastAsia" w:ascii="仿宋" w:hAnsi="仿宋" w:eastAsia="仿宋"/>
        </w:rPr>
        <w:t>专业人员论证意见（附件3）。公开招标过程中提交投标文件或者经评审实质性响应招标文件要求的供应商只有一家时</w:t>
      </w:r>
      <w:r>
        <w:rPr>
          <w:rFonts w:ascii="仿宋" w:hAnsi="仿宋" w:eastAsia="仿宋"/>
        </w:rPr>
        <w:t>,申请单一来源采购方式的</w:t>
      </w:r>
      <w:r>
        <w:rPr>
          <w:rFonts w:hint="eastAsia" w:ascii="仿宋" w:hAnsi="仿宋" w:eastAsia="仿宋"/>
        </w:rPr>
        <w:t>，还包括采购人、采购代理机构出具的对招标文件和招标过程没有供应商质疑说明材料（附件1）和评标委员会或者</w:t>
      </w:r>
      <w:r>
        <w:rPr>
          <w:rFonts w:ascii="仿宋" w:hAnsi="仿宋" w:eastAsia="仿宋"/>
        </w:rPr>
        <w:t>3名以上评审专家出具的招标文件没有不合理条款的论证意见</w:t>
      </w:r>
      <w:r>
        <w:rPr>
          <w:rFonts w:hint="eastAsia" w:ascii="仿宋" w:hAnsi="仿宋" w:eastAsia="仿宋"/>
        </w:rPr>
        <w:t>（</w:t>
      </w:r>
      <w:r>
        <w:rPr>
          <w:rFonts w:ascii="仿宋" w:hAnsi="仿宋" w:eastAsia="仿宋"/>
        </w:rPr>
        <w:t>附件</w:t>
      </w:r>
      <w:r>
        <w:rPr>
          <w:rFonts w:hint="eastAsia" w:ascii="仿宋" w:hAnsi="仿宋" w:eastAsia="仿宋"/>
        </w:rPr>
        <w:t>2）</w:t>
      </w:r>
      <w:r>
        <w:rPr>
          <w:rFonts w:ascii="仿宋" w:hAnsi="仿宋" w:eastAsia="仿宋"/>
        </w:rPr>
        <w:t>。</w:t>
      </w:r>
    </w:p>
    <w:p/>
    <w:p>
      <w:pPr>
        <w:ind w:firstLine="640"/>
        <w:rPr>
          <w:rFonts w:hint="eastAsia" w:ascii="仿宋" w:hAnsi="仿宋" w:eastAsia="仿宋"/>
        </w:rPr>
      </w:pPr>
    </w:p>
    <w:p/>
    <w:sectPr>
      <w:footerReference r:id="rId5" w:type="even"/>
      <w:pgSz w:w="11906" w:h="16838"/>
      <w:pgMar w:top="1758" w:right="1474" w:bottom="1871" w:left="1588" w:header="851" w:footer="1134" w:gutter="0"/>
      <w:pgNumType w:fmt="numberInDash"/>
      <w:cols w:space="425" w:num="1"/>
      <w:docGrid w:type="line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rPr>
        <w:rFonts w:hint="eastAsia" w:asciiTheme="minorEastAsia" w:hAnsiTheme="minorEastAsia" w:eastAsia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MDdlNWQ5NmVkZDQ3YmMyODNhZGVkMjJhZGE1ZjkifQ=="/>
  </w:docVars>
  <w:rsids>
    <w:rsidRoot w:val="6FE20EDF"/>
    <w:rsid w:val="6FE2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简体" w:hAnsi="方正小标宋简体" w:eastAsia="方正小标宋简体" w:cs="方正小标宋简体"/>
      <w:kern w:val="44"/>
      <w:sz w:val="4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2023-11-08T07:15:00Z</dcterms:created>
  <dc:creator>E</dc:creator>
  <cp:lastModifiedBy>E</cp:lastModifiedBy>
  <dcterms:modified xsi:type="dcterms:W3CDTF">2023-11-08T07:15:44Z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E2337CF8FA3244CCB626624CE9A74EA7_11</vt:lpwstr>
  </property>
</Properties>
</file>