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03B93">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bookmarkStart w:id="0" w:name="_GoBack"/>
      <w:bookmarkEnd w:id="0"/>
    </w:p>
    <w:p w14:paraId="3ABEF93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专项</w:t>
      </w:r>
      <w:r>
        <w:rPr>
          <w:rFonts w:hint="eastAsia" w:eastAsia="方正小标宋简体" w:cs="Times New Roman"/>
          <w:color w:val="auto"/>
          <w:kern w:val="0"/>
          <w:sz w:val="44"/>
          <w:szCs w:val="44"/>
          <w:highlight w:val="none"/>
          <w:lang w:eastAsia="zh-CN"/>
        </w:rPr>
        <w:t>债券（</w:t>
      </w:r>
      <w:r>
        <w:rPr>
          <w:rFonts w:hint="eastAsia" w:eastAsia="方正小标宋简体" w:cs="Times New Roman"/>
          <w:color w:val="auto"/>
          <w:kern w:val="0"/>
          <w:sz w:val="44"/>
          <w:szCs w:val="44"/>
          <w:highlight w:val="none"/>
          <w:lang w:val="en-US" w:eastAsia="zh-CN"/>
        </w:rPr>
        <w:t>八至十五</w:t>
      </w:r>
      <w:r>
        <w:rPr>
          <w:rFonts w:hint="eastAsia" w:eastAsia="方正小标宋简体" w:cs="Times New Roman"/>
          <w:color w:val="auto"/>
          <w:kern w:val="0"/>
          <w:sz w:val="44"/>
          <w:szCs w:val="44"/>
          <w:highlight w:val="none"/>
          <w:lang w:eastAsia="zh-CN"/>
        </w:rPr>
        <w:t>期）</w:t>
      </w:r>
    </w:p>
    <w:p w14:paraId="04162C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信息披露文件</w:t>
      </w:r>
    </w:p>
    <w:p w14:paraId="6F7DBE4A">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4FAD69FD">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4BAFE3C6">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48DC85E8">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专项债券（八至十五期）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455.0147亿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val="en-US" w:eastAsia="zh-CN"/>
        </w:rPr>
        <w:t>新增</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为3年、5年、7</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、10年、15年、20年、30年。3年期、5年期、7年期</w:t>
      </w:r>
      <w:r>
        <w:rPr>
          <w:rFonts w:hint="default" w:ascii="Times New Roman" w:hAnsi="Times New Roman" w:eastAsia="仿宋_GB2312" w:cs="Times New Roman"/>
          <w:color w:val="auto"/>
          <w:sz w:val="32"/>
          <w:szCs w:val="32"/>
          <w:highlight w:val="none"/>
          <w:lang w:eastAsia="zh-CN"/>
        </w:rPr>
        <w:t>债券利息</w:t>
      </w:r>
      <w:r>
        <w:rPr>
          <w:rFonts w:hint="eastAsia" w:ascii="Times New Roman" w:hAnsi="Times New Roman" w:eastAsia="仿宋_GB2312" w:cs="Times New Roman"/>
          <w:color w:val="auto"/>
          <w:sz w:val="32"/>
          <w:szCs w:val="32"/>
          <w:highlight w:val="none"/>
          <w:lang w:eastAsia="zh-CN"/>
        </w:rPr>
        <w:t>按</w:t>
      </w:r>
      <w:r>
        <w:rPr>
          <w:rFonts w:hint="default" w:ascii="Times New Roman" w:hAnsi="Times New Roman" w:eastAsia="仿宋_GB2312" w:cs="Times New Roman"/>
          <w:color w:val="auto"/>
          <w:sz w:val="32"/>
          <w:szCs w:val="32"/>
          <w:highlight w:val="none"/>
          <w:lang w:eastAsia="zh-CN"/>
        </w:rPr>
        <w:t>年支付</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其余债券利息按半年支付</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专项债券（十五期）于2031年至2055年每年4月1日（节假日顺延、下同）偿还本金2125万元（占发行总额的4%），已兑付本金自本金兑付日起不另计利息，其余债券到期后一次性偿还本金并支付最后一次利息。各期</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专项债券（八至十五期）</w:t>
      </w:r>
      <w:r>
        <w:rPr>
          <w:rFonts w:hint="default" w:ascii="Times New Roman" w:hAnsi="Times New Roman" w:eastAsia="仿宋_GB2312" w:cs="Times New Roman"/>
          <w:color w:val="auto"/>
          <w:sz w:val="32"/>
          <w:szCs w:val="32"/>
          <w:highlight w:val="none"/>
        </w:rPr>
        <w:t>有关事项的通知》。</w:t>
      </w:r>
    </w:p>
    <w:p w14:paraId="02310175">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1EA9D2C3">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专项债券（八至十五期）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专项债券（八至十五期）</w:t>
      </w:r>
      <w:r>
        <w:rPr>
          <w:rFonts w:hint="default" w:ascii="Times New Roman" w:hAnsi="Times New Roman" w:eastAsia="仿宋_GB2312" w:cs="Times New Roman"/>
          <w:color w:val="auto"/>
          <w:sz w:val="32"/>
          <w:szCs w:val="32"/>
          <w:highlight w:val="none"/>
        </w:rPr>
        <w:t>有关事项的通知》等。</w:t>
      </w:r>
    </w:p>
    <w:p w14:paraId="4DFB1B80">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08A1DA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rPr>
        <w:t>按照财政部要求，</w:t>
      </w:r>
      <w:r>
        <w:rPr>
          <w:rFonts w:hint="default" w:ascii="Times New Roman" w:hAnsi="Times New Roman" w:eastAsia="仿宋_GB2312" w:cs="Times New Roman"/>
          <w:sz w:val="32"/>
          <w:szCs w:val="32"/>
          <w:highlight w:val="none"/>
          <w:u w:val="none"/>
          <w:lang w:eastAsia="zh-CN"/>
        </w:rPr>
        <w:t>专项债券纳入政府性基金预算管理。</w:t>
      </w:r>
      <w:r>
        <w:rPr>
          <w:rFonts w:hint="eastAsia" w:cs="Times New Roman"/>
          <w:sz w:val="32"/>
          <w:szCs w:val="32"/>
          <w:highlight w:val="none"/>
          <w:u w:val="none"/>
          <w:lang w:val="en-US" w:eastAsia="zh-CN"/>
        </w:rPr>
        <w:t>本批新增专项债券各期债券项目情况详见附件。</w:t>
      </w:r>
    </w:p>
    <w:p w14:paraId="5EDAC2C7">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二、信用评级情况</w:t>
      </w:r>
    </w:p>
    <w:p w14:paraId="4A8ADA73">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专项债券（八至十五期）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专项债券（八至十五期）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386D40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6CD65845">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636B7876">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14CB7ED5">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7B06A1C4">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7E2F3335">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19E5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7545E9B8">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06E3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6FE383C4">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21</w:t>
            </w:r>
            <w:r>
              <w:rPr>
                <w:rFonts w:hint="default" w:ascii="Times New Roman" w:hAnsi="Times New Roman" w:eastAsia="仿宋_GB2312" w:cs="Times New Roman"/>
                <w:b/>
                <w:bCs/>
                <w:kern w:val="2"/>
                <w:sz w:val="24"/>
                <w:szCs w:val="21"/>
                <w:highlight w:val="none"/>
                <w:lang w:val="en-US" w:eastAsia="zh-CN" w:bidi="ar-SA"/>
              </w:rPr>
              <w:t>－202</w:t>
            </w:r>
            <w:r>
              <w:rPr>
                <w:rFonts w:hint="default" w:ascii="Times New Roman" w:hAnsi="Times New Roman" w:cs="Times New Roman"/>
                <w:b/>
                <w:bCs/>
                <w:kern w:val="2"/>
                <w:sz w:val="24"/>
                <w:szCs w:val="21"/>
                <w:highlight w:val="none"/>
                <w:lang w:val="en-US" w:eastAsia="zh-CN" w:bidi="ar-SA"/>
              </w:rPr>
              <w:t>3</w:t>
            </w:r>
            <w:r>
              <w:rPr>
                <w:rFonts w:hint="default" w:ascii="Times New Roman" w:hAnsi="Times New Roman" w:cs="Times New Roman"/>
                <w:b/>
                <w:kern w:val="0"/>
                <w:sz w:val="24"/>
                <w:highlight w:val="none"/>
              </w:rPr>
              <w:t>年经济基本状况</w:t>
            </w:r>
          </w:p>
        </w:tc>
      </w:tr>
      <w:tr w14:paraId="7C84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57681447">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25DAA728">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52ED4EF7">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rPr>
              <w:t>202</w:t>
            </w:r>
            <w:r>
              <w:rPr>
                <w:rFonts w:hint="default" w:ascii="Times New Roman" w:hAnsi="Times New Roman" w:cs="Times New Roman"/>
                <w:kern w:val="0"/>
                <w:sz w:val="24"/>
                <w:highlight w:val="none"/>
                <w:lang w:val="en-US" w:eastAsia="zh-CN"/>
              </w:rPr>
              <w:t>1</w:t>
            </w:r>
            <w:r>
              <w:rPr>
                <w:rFonts w:hint="default" w:ascii="Times New Roman" w:hAnsi="Times New Roman" w:cs="Times New Roman"/>
                <w:kern w:val="0"/>
                <w:sz w:val="24"/>
                <w:highlight w:val="none"/>
              </w:rPr>
              <w:t>年</w:t>
            </w:r>
          </w:p>
        </w:tc>
        <w:tc>
          <w:tcPr>
            <w:tcW w:w="1722" w:type="dxa"/>
            <w:gridSpan w:val="2"/>
            <w:shd w:val="clear" w:color="auto" w:fill="auto"/>
            <w:noWrap/>
            <w:vAlign w:val="center"/>
          </w:tcPr>
          <w:p w14:paraId="11121DC5">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6283CD30">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r>
      <w:tr w14:paraId="4EC3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72D229B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7FE0F5E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53850.8</w:t>
            </w:r>
          </w:p>
        </w:tc>
        <w:tc>
          <w:tcPr>
            <w:tcW w:w="1722" w:type="dxa"/>
            <w:gridSpan w:val="2"/>
            <w:shd w:val="clear" w:color="auto" w:fill="auto"/>
            <w:noWrap/>
            <w:vAlign w:val="center"/>
          </w:tcPr>
          <w:p w14:paraId="3B43295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534" w:type="dxa"/>
            <w:gridSpan w:val="3"/>
            <w:shd w:val="clear" w:color="auto" w:fill="auto"/>
            <w:noWrap/>
            <w:vAlign w:val="center"/>
          </w:tcPr>
          <w:p w14:paraId="12FEFBD6">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r>
      <w:tr w14:paraId="7099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788DEEA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626ED8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8.2</w:t>
            </w:r>
          </w:p>
        </w:tc>
        <w:tc>
          <w:tcPr>
            <w:tcW w:w="1722" w:type="dxa"/>
            <w:gridSpan w:val="2"/>
            <w:shd w:val="clear" w:color="auto" w:fill="auto"/>
            <w:noWrap/>
            <w:vAlign w:val="center"/>
          </w:tcPr>
          <w:p w14:paraId="6FA0022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534" w:type="dxa"/>
            <w:gridSpan w:val="3"/>
            <w:shd w:val="clear" w:color="auto" w:fill="auto"/>
            <w:noWrap/>
            <w:vAlign w:val="center"/>
          </w:tcPr>
          <w:p w14:paraId="3B08B353">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w:t>
            </w:r>
          </w:p>
        </w:tc>
      </w:tr>
      <w:tr w14:paraId="4826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0094A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34D9B876">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5661.9</w:t>
            </w:r>
          </w:p>
          <w:p w14:paraId="167929B3">
            <w:pPr>
              <w:spacing w:line="400" w:lineRule="exact"/>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4F0F861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534" w:type="dxa"/>
            <w:gridSpan w:val="3"/>
            <w:shd w:val="clear" w:color="auto" w:fill="auto"/>
            <w:noWrap/>
            <w:vAlign w:val="center"/>
          </w:tcPr>
          <w:p w14:paraId="7E9F81AC">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6056.64</w:t>
            </w:r>
          </w:p>
        </w:tc>
      </w:tr>
      <w:tr w14:paraId="4B21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92742A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33FAE7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19901.4</w:t>
            </w:r>
          </w:p>
        </w:tc>
        <w:tc>
          <w:tcPr>
            <w:tcW w:w="1722" w:type="dxa"/>
            <w:gridSpan w:val="2"/>
            <w:shd w:val="clear" w:color="auto" w:fill="auto"/>
            <w:noWrap/>
            <w:vAlign w:val="center"/>
          </w:tcPr>
          <w:p w14:paraId="600FF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534" w:type="dxa"/>
            <w:gridSpan w:val="3"/>
            <w:shd w:val="clear" w:color="auto" w:fill="auto"/>
            <w:noWrap/>
            <w:vAlign w:val="center"/>
          </w:tcPr>
          <w:p w14:paraId="39614858">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21306.70</w:t>
            </w:r>
          </w:p>
        </w:tc>
      </w:tr>
      <w:tr w14:paraId="43E7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2296004">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3FDF3F2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28287.6</w:t>
            </w:r>
          </w:p>
        </w:tc>
        <w:tc>
          <w:tcPr>
            <w:tcW w:w="1722" w:type="dxa"/>
            <w:gridSpan w:val="2"/>
            <w:shd w:val="clear" w:color="auto" w:fill="auto"/>
            <w:noWrap/>
            <w:vAlign w:val="center"/>
          </w:tcPr>
          <w:p w14:paraId="232FB7E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534" w:type="dxa"/>
            <w:gridSpan w:val="3"/>
            <w:shd w:val="clear" w:color="auto" w:fill="auto"/>
            <w:noWrap/>
            <w:vAlign w:val="center"/>
          </w:tcPr>
          <w:p w14:paraId="69153781">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32769.54</w:t>
            </w:r>
          </w:p>
        </w:tc>
      </w:tr>
      <w:tr w14:paraId="3960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3BC2EB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049BBBFC">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40AE553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6553C12B">
            <w:pPr>
              <w:spacing w:line="400" w:lineRule="exact"/>
              <w:ind w:left="640"/>
              <w:jc w:val="right"/>
              <w:rPr>
                <w:rFonts w:hint="default" w:ascii="Times New Roman" w:hAnsi="Times New Roman" w:eastAsia="仿宋_GB2312" w:cs="Times New Roman"/>
                <w:sz w:val="24"/>
                <w:highlight w:val="none"/>
              </w:rPr>
            </w:pPr>
          </w:p>
        </w:tc>
      </w:tr>
      <w:tr w14:paraId="49FA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0B97D7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0F2B03E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w:t>
            </w:r>
          </w:p>
        </w:tc>
        <w:tc>
          <w:tcPr>
            <w:tcW w:w="1722" w:type="dxa"/>
            <w:gridSpan w:val="2"/>
            <w:shd w:val="clear" w:color="auto" w:fill="auto"/>
            <w:noWrap/>
            <w:vAlign w:val="center"/>
          </w:tcPr>
          <w:p w14:paraId="55343500">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 w:eastAsia="zh-CN"/>
              </w:rPr>
              <w:t>10.5</w:t>
            </w:r>
          </w:p>
        </w:tc>
        <w:tc>
          <w:tcPr>
            <w:tcW w:w="1534" w:type="dxa"/>
            <w:gridSpan w:val="3"/>
            <w:shd w:val="clear" w:color="auto" w:fill="auto"/>
            <w:noWrap/>
            <w:vAlign w:val="center"/>
          </w:tcPr>
          <w:p w14:paraId="07042892">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10.1</w:t>
            </w:r>
          </w:p>
        </w:tc>
      </w:tr>
      <w:tr w14:paraId="5423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FB24D8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1B65EFA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37.0</w:t>
            </w:r>
          </w:p>
        </w:tc>
        <w:tc>
          <w:tcPr>
            <w:tcW w:w="1722" w:type="dxa"/>
            <w:gridSpan w:val="2"/>
            <w:shd w:val="clear" w:color="auto" w:fill="auto"/>
            <w:noWrap/>
            <w:vAlign w:val="center"/>
          </w:tcPr>
          <w:p w14:paraId="6FCC593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534" w:type="dxa"/>
            <w:gridSpan w:val="3"/>
            <w:shd w:val="clear" w:color="auto" w:fill="auto"/>
            <w:noWrap/>
            <w:vAlign w:val="center"/>
          </w:tcPr>
          <w:p w14:paraId="781447FF">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35.4</w:t>
            </w:r>
          </w:p>
        </w:tc>
      </w:tr>
      <w:tr w14:paraId="239B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34F8A0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76BA830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52.5</w:t>
            </w:r>
          </w:p>
        </w:tc>
        <w:tc>
          <w:tcPr>
            <w:tcW w:w="1722" w:type="dxa"/>
            <w:gridSpan w:val="2"/>
            <w:shd w:val="clear" w:color="auto" w:fill="auto"/>
            <w:noWrap/>
            <w:vAlign w:val="center"/>
          </w:tcPr>
          <w:p w14:paraId="1B2CDD7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534" w:type="dxa"/>
            <w:gridSpan w:val="3"/>
            <w:shd w:val="clear" w:color="auto" w:fill="auto"/>
            <w:noWrap/>
            <w:vAlign w:val="center"/>
          </w:tcPr>
          <w:p w14:paraId="4F58ED66">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54.5</w:t>
            </w:r>
          </w:p>
        </w:tc>
      </w:tr>
      <w:tr w14:paraId="6A4C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D07877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2A60566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10.1</w:t>
            </w:r>
          </w:p>
        </w:tc>
        <w:tc>
          <w:tcPr>
            <w:tcW w:w="1722" w:type="dxa"/>
            <w:gridSpan w:val="2"/>
            <w:shd w:val="clear" w:color="auto" w:fill="auto"/>
            <w:noWrap/>
            <w:vAlign w:val="center"/>
          </w:tcPr>
          <w:p w14:paraId="5253548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534" w:type="dxa"/>
            <w:gridSpan w:val="3"/>
            <w:shd w:val="clear" w:color="auto" w:fill="auto"/>
            <w:noWrap/>
            <w:vAlign w:val="center"/>
          </w:tcPr>
          <w:p w14:paraId="6831F7C5">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4.4</w:t>
            </w:r>
          </w:p>
        </w:tc>
      </w:tr>
      <w:tr w14:paraId="6EDA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11FF9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进出口总额（亿美元）</w:t>
            </w:r>
          </w:p>
        </w:tc>
        <w:tc>
          <w:tcPr>
            <w:tcW w:w="1552" w:type="dxa"/>
            <w:gridSpan w:val="3"/>
            <w:shd w:val="clear" w:color="auto" w:fill="auto"/>
            <w:noWrap/>
            <w:vAlign w:val="center"/>
          </w:tcPr>
          <w:p w14:paraId="1AC872E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1473.2</w:t>
            </w:r>
          </w:p>
        </w:tc>
        <w:tc>
          <w:tcPr>
            <w:tcW w:w="1722" w:type="dxa"/>
            <w:gridSpan w:val="2"/>
            <w:shd w:val="clear" w:color="auto" w:fill="auto"/>
            <w:noWrap/>
            <w:vAlign w:val="center"/>
          </w:tcPr>
          <w:p w14:paraId="29A48E3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1511.7</w:t>
            </w:r>
          </w:p>
        </w:tc>
        <w:tc>
          <w:tcPr>
            <w:tcW w:w="1534" w:type="dxa"/>
            <w:gridSpan w:val="3"/>
            <w:shd w:val="clear" w:color="auto" w:fill="auto"/>
            <w:noWrap/>
            <w:vAlign w:val="center"/>
          </w:tcPr>
          <w:p w14:paraId="02CD4629">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1361.1</w:t>
            </w:r>
          </w:p>
        </w:tc>
      </w:tr>
      <w:tr w14:paraId="5EE4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0CAA363">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出口额（亿美元）</w:t>
            </w:r>
          </w:p>
        </w:tc>
        <w:tc>
          <w:tcPr>
            <w:tcW w:w="1552" w:type="dxa"/>
            <w:gridSpan w:val="3"/>
            <w:shd w:val="clear" w:color="auto" w:fill="auto"/>
            <w:noWrap/>
            <w:vAlign w:val="center"/>
          </w:tcPr>
          <w:p w14:paraId="333153E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884.1</w:t>
            </w:r>
          </w:p>
        </w:tc>
        <w:tc>
          <w:tcPr>
            <w:tcW w:w="1722" w:type="dxa"/>
            <w:gridSpan w:val="2"/>
            <w:shd w:val="clear" w:color="auto" w:fill="auto"/>
            <w:noWrap/>
            <w:vAlign w:val="center"/>
          </w:tcPr>
          <w:p w14:paraId="32CE1DD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931.5</w:t>
            </w:r>
          </w:p>
        </w:tc>
        <w:tc>
          <w:tcPr>
            <w:tcW w:w="1534" w:type="dxa"/>
            <w:gridSpan w:val="3"/>
            <w:shd w:val="clear" w:color="auto" w:fill="auto"/>
            <w:noWrap/>
            <w:vAlign w:val="center"/>
          </w:tcPr>
          <w:p w14:paraId="683EA988">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858.</w:t>
            </w:r>
            <w:r>
              <w:rPr>
                <w:rFonts w:hint="default" w:ascii="Times New Roman" w:hAnsi="Times New Roman" w:cs="Times New Roman"/>
                <w:sz w:val="24"/>
                <w:highlight w:val="none"/>
                <w:lang w:val="en" w:eastAsia="zh-CN"/>
              </w:rPr>
              <w:t>1</w:t>
            </w:r>
          </w:p>
        </w:tc>
      </w:tr>
      <w:tr w14:paraId="5E3F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431D9B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进口额（亿美元）</w:t>
            </w:r>
          </w:p>
        </w:tc>
        <w:tc>
          <w:tcPr>
            <w:tcW w:w="1552" w:type="dxa"/>
            <w:gridSpan w:val="3"/>
            <w:shd w:val="clear" w:color="auto" w:fill="auto"/>
            <w:noWrap/>
            <w:vAlign w:val="center"/>
          </w:tcPr>
          <w:p w14:paraId="1BCDA77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589.1</w:t>
            </w:r>
          </w:p>
        </w:tc>
        <w:tc>
          <w:tcPr>
            <w:tcW w:w="1722" w:type="dxa"/>
            <w:gridSpan w:val="2"/>
            <w:shd w:val="clear" w:color="auto" w:fill="auto"/>
            <w:noWrap/>
            <w:vAlign w:val="center"/>
          </w:tcPr>
          <w:p w14:paraId="42E3AE1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580.3</w:t>
            </w:r>
          </w:p>
        </w:tc>
        <w:tc>
          <w:tcPr>
            <w:tcW w:w="1534" w:type="dxa"/>
            <w:gridSpan w:val="3"/>
            <w:shd w:val="clear" w:color="auto" w:fill="auto"/>
            <w:noWrap/>
            <w:vAlign w:val="center"/>
          </w:tcPr>
          <w:p w14:paraId="0E1EFBCD">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503.</w:t>
            </w:r>
            <w:r>
              <w:rPr>
                <w:rFonts w:hint="default" w:ascii="Times New Roman" w:hAnsi="Times New Roman" w:cs="Times New Roman"/>
                <w:sz w:val="24"/>
                <w:highlight w:val="none"/>
                <w:lang w:val="en" w:eastAsia="zh-CN"/>
              </w:rPr>
              <w:t>1</w:t>
            </w:r>
          </w:p>
        </w:tc>
      </w:tr>
      <w:tr w14:paraId="6F8A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908688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6BB7D49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24133.2</w:t>
            </w:r>
          </w:p>
        </w:tc>
        <w:tc>
          <w:tcPr>
            <w:tcW w:w="1722" w:type="dxa"/>
            <w:gridSpan w:val="2"/>
            <w:shd w:val="clear" w:color="auto" w:fill="auto"/>
            <w:noWrap/>
            <w:vAlign w:val="center"/>
          </w:tcPr>
          <w:p w14:paraId="70AC246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534" w:type="dxa"/>
            <w:gridSpan w:val="3"/>
            <w:shd w:val="clear" w:color="auto" w:fill="auto"/>
            <w:noWrap/>
            <w:vAlign w:val="center"/>
          </w:tcPr>
          <w:p w14:paraId="46CBEFE5">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26313.4</w:t>
            </w:r>
          </w:p>
        </w:tc>
      </w:tr>
      <w:tr w14:paraId="716F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0337C0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0700F5F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41444</w:t>
            </w:r>
          </w:p>
        </w:tc>
        <w:tc>
          <w:tcPr>
            <w:tcW w:w="1722" w:type="dxa"/>
            <w:gridSpan w:val="2"/>
            <w:shd w:val="clear" w:color="auto" w:fill="auto"/>
            <w:noWrap/>
            <w:vAlign w:val="center"/>
          </w:tcPr>
          <w:p w14:paraId="3E24CCF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534" w:type="dxa"/>
            <w:gridSpan w:val="3"/>
            <w:shd w:val="clear" w:color="auto" w:fill="auto"/>
            <w:noWrap/>
            <w:vAlign w:val="center"/>
          </w:tcPr>
          <w:p w14:paraId="61A29CA0">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45227</w:t>
            </w:r>
          </w:p>
        </w:tc>
      </w:tr>
      <w:tr w14:paraId="2D21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1C4EF6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2CACB70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17575</w:t>
            </w:r>
          </w:p>
        </w:tc>
        <w:tc>
          <w:tcPr>
            <w:tcW w:w="1722" w:type="dxa"/>
            <w:gridSpan w:val="2"/>
            <w:shd w:val="clear" w:color="auto" w:fill="auto"/>
            <w:noWrap/>
            <w:vAlign w:val="center"/>
          </w:tcPr>
          <w:p w14:paraId="4741C3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534" w:type="dxa"/>
            <w:gridSpan w:val="3"/>
            <w:shd w:val="clear" w:color="auto" w:fill="auto"/>
            <w:noWrap/>
            <w:vAlign w:val="center"/>
          </w:tcPr>
          <w:p w14:paraId="1C5306FF">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19978</w:t>
            </w:r>
          </w:p>
        </w:tc>
      </w:tr>
      <w:tr w14:paraId="6749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75AD40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26EB5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100.3</w:t>
            </w:r>
          </w:p>
        </w:tc>
        <w:tc>
          <w:tcPr>
            <w:tcW w:w="1722" w:type="dxa"/>
            <w:gridSpan w:val="2"/>
            <w:shd w:val="clear" w:color="auto" w:fill="auto"/>
            <w:noWrap/>
            <w:vAlign w:val="center"/>
          </w:tcPr>
          <w:p w14:paraId="2431E40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534" w:type="dxa"/>
            <w:gridSpan w:val="3"/>
            <w:shd w:val="clear" w:color="auto" w:fill="auto"/>
            <w:noWrap/>
            <w:vAlign w:val="center"/>
          </w:tcPr>
          <w:p w14:paraId="216824ED">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100.0</w:t>
            </w:r>
          </w:p>
        </w:tc>
      </w:tr>
      <w:tr w14:paraId="652D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201F99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1C90B96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105.9</w:t>
            </w:r>
          </w:p>
        </w:tc>
        <w:tc>
          <w:tcPr>
            <w:tcW w:w="1722" w:type="dxa"/>
            <w:gridSpan w:val="2"/>
            <w:shd w:val="clear" w:color="auto" w:fill="auto"/>
            <w:noWrap/>
            <w:vAlign w:val="center"/>
          </w:tcPr>
          <w:p w14:paraId="50F047A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534" w:type="dxa"/>
            <w:gridSpan w:val="3"/>
            <w:shd w:val="clear" w:color="auto" w:fill="auto"/>
            <w:noWrap/>
            <w:vAlign w:val="center"/>
          </w:tcPr>
          <w:p w14:paraId="24354519">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97.6</w:t>
            </w:r>
          </w:p>
        </w:tc>
      </w:tr>
      <w:tr w14:paraId="5EE3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29DEEF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1562299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107.5</w:t>
            </w:r>
          </w:p>
        </w:tc>
        <w:tc>
          <w:tcPr>
            <w:tcW w:w="1722" w:type="dxa"/>
            <w:gridSpan w:val="2"/>
            <w:shd w:val="clear" w:color="auto" w:fill="auto"/>
            <w:noWrap/>
            <w:vAlign w:val="center"/>
          </w:tcPr>
          <w:p w14:paraId="3DE3E80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534" w:type="dxa"/>
            <w:gridSpan w:val="3"/>
            <w:shd w:val="clear" w:color="auto" w:fill="auto"/>
            <w:noWrap/>
            <w:vAlign w:val="center"/>
          </w:tcPr>
          <w:p w14:paraId="0CED29DB">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97.1</w:t>
            </w:r>
          </w:p>
        </w:tc>
      </w:tr>
      <w:tr w14:paraId="6AB3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FAA61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金融机构各项存款余额（本外币）（亿元）</w:t>
            </w:r>
          </w:p>
        </w:tc>
        <w:tc>
          <w:tcPr>
            <w:tcW w:w="1552" w:type="dxa"/>
            <w:gridSpan w:val="3"/>
            <w:shd w:val="clear" w:color="auto" w:fill="auto"/>
            <w:noWrap/>
            <w:vAlign w:val="center"/>
          </w:tcPr>
          <w:p w14:paraId="5423BE5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100077.3</w:t>
            </w:r>
          </w:p>
        </w:tc>
        <w:tc>
          <w:tcPr>
            <w:tcW w:w="1722" w:type="dxa"/>
            <w:gridSpan w:val="2"/>
            <w:shd w:val="clear" w:color="auto" w:fill="auto"/>
            <w:noWrap/>
            <w:vAlign w:val="center"/>
          </w:tcPr>
          <w:p w14:paraId="67E7C10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111661.3</w:t>
            </w:r>
          </w:p>
        </w:tc>
        <w:tc>
          <w:tcPr>
            <w:tcW w:w="1534" w:type="dxa"/>
            <w:gridSpan w:val="3"/>
            <w:shd w:val="clear" w:color="auto" w:fill="auto"/>
            <w:noWrap/>
            <w:vAlign w:val="center"/>
          </w:tcPr>
          <w:p w14:paraId="570FAFC4">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122980.74</w:t>
            </w:r>
          </w:p>
        </w:tc>
      </w:tr>
      <w:tr w14:paraId="291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5B2012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金融机构各项贷款余额（本外币）（亿元）</w:t>
            </w:r>
          </w:p>
        </w:tc>
        <w:tc>
          <w:tcPr>
            <w:tcW w:w="1552" w:type="dxa"/>
            <w:gridSpan w:val="3"/>
            <w:shd w:val="clear" w:color="auto" w:fill="auto"/>
            <w:noWrap/>
            <w:vAlign w:val="center"/>
          </w:tcPr>
          <w:p w14:paraId="37EAD36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80340.4</w:t>
            </w:r>
          </w:p>
        </w:tc>
        <w:tc>
          <w:tcPr>
            <w:tcW w:w="1722" w:type="dxa"/>
            <w:gridSpan w:val="2"/>
            <w:shd w:val="clear" w:color="auto" w:fill="auto"/>
            <w:noWrap/>
            <w:vAlign w:val="center"/>
          </w:tcPr>
          <w:p w14:paraId="40B81C9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92239.2</w:t>
            </w:r>
          </w:p>
        </w:tc>
        <w:tc>
          <w:tcPr>
            <w:tcW w:w="1534" w:type="dxa"/>
            <w:gridSpan w:val="3"/>
            <w:shd w:val="clear" w:color="auto" w:fill="auto"/>
            <w:noWrap/>
            <w:vAlign w:val="center"/>
          </w:tcPr>
          <w:p w14:paraId="112E3E15">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105790.59</w:t>
            </w:r>
          </w:p>
        </w:tc>
      </w:tr>
      <w:tr w14:paraId="3CEB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77391909">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71A7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58A8D76F">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623E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426E6C92">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0E9C3C6B">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4FA8FD6C">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2351B0E5">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50A97B73">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648A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47BAE1F9">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20106BF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22BADA7C">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AA4C6D7">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72B91434">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62A11F2C">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4DC9111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5D1C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0B6D81C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16E2B731">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348870F1">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271ACB71">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43518279">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5BA10872">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2245FFA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4179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D1FF489">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11D1FCD3">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48942CA3">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4CBE94C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24FBA31B">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4FDF91A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193839F9">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1B07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7B43717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688C15C0">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377DB836">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1A8E1F3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674848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22BED18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05F6A97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32C8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7CDF7F0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6A7776F6">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017CBA3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3E83F6D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3EE63D4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5009535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7EE2DBD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7941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40305062">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58AEF62B">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2750841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510C9381">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3BA794D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203DD902">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44ACE82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27E7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6D43115E">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6FDE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0CDA8605">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25911E8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55E229A5">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19B5DF8B">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53E3AB5C">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2B91776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3460C1F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7731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39A95FA2">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87F0AD7">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6895EB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3A206DE7">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54F65E18">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2ED83C8C">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48B06202">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3CE0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52E14E3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30F27355">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50EA0201">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6BF61322">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4DD60810">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6D4D188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7A66F985">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7527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2CFEACDC">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4B1D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377DD57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3B00E2E2">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77037AD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09C0149C">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2EC69F45">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17649B8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123D35B0">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2855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61906B4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1DA76C69">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55124332">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4BC752D8">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5DD92566">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48C94F80">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7AFB7EA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1DFE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67CE1480">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19BB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8AE3CF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1510489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3B853839">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4DB3010A">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4FA0EC86">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21724B8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4C14081C">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2B1A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0EBC3674">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038D0DA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443EAAD0">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1A864D78">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49CC5B51">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3CD39B3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1F56B01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74C8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46396815">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6407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4AB785F7">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273014DE">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32EF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5C0B6969">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3BCC8CD4">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72C23C88">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25E3AEBF">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49F465F5">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3C367A81">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7B57DF3A">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029137BB">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7FB0F3AF">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4E3E60BC">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7D072B5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B8B5FF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4801385A">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3746080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567DFB7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34966CDB">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1E69D4D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1A00913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29928A0A">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3044274A">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569B5138">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33E932BA">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0E63CE7E">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35B73FE1">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62CA4211">
      <w:pPr>
        <w:keepNext w:val="0"/>
        <w:keepLines w:val="0"/>
        <w:pageBreakBefore w:val="0"/>
        <w:widowControl w:val="0"/>
        <w:kinsoku/>
        <w:wordWrap/>
        <w:overflowPunct/>
        <w:topLinePunct w:val="0"/>
        <w:autoSpaceDE/>
        <w:autoSpaceDN/>
        <w:bidi w:val="0"/>
        <w:adjustRightInd/>
        <w:snapToGrid/>
        <w:spacing w:line="530" w:lineRule="exact"/>
        <w:ind w:left="2076" w:leftChars="212" w:hanging="1440" w:hangingChars="450"/>
        <w:jc w:val="left"/>
        <w:textAlignment w:val="auto"/>
        <w:rPr>
          <w:rFonts w:hint="eastAsia" w:cs="Times New Roman"/>
          <w:color w:val="auto"/>
          <w:sz w:val="32"/>
          <w:szCs w:val="32"/>
          <w:highlight w:val="none"/>
          <w:lang w:val="en-US" w:eastAsia="zh-CN"/>
        </w:rPr>
      </w:pPr>
      <w:r>
        <w:rPr>
          <w:rFonts w:hint="eastAsia" w:cs="Times New Roman"/>
          <w:kern w:val="0"/>
          <w:sz w:val="32"/>
          <w:szCs w:val="32"/>
          <w:highlight w:val="none"/>
          <w:lang w:val="en-US" w:eastAsia="zh-CN"/>
        </w:rPr>
        <w:t>附件：1.</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专项债券（八至十五期）</w:t>
      </w:r>
      <w:r>
        <w:rPr>
          <w:rFonts w:hint="eastAsia" w:cs="Times New Roman"/>
          <w:color w:val="auto"/>
          <w:sz w:val="32"/>
          <w:szCs w:val="32"/>
          <w:highlight w:val="none"/>
          <w:lang w:val="en-US" w:eastAsia="zh-CN"/>
        </w:rPr>
        <w:t>各期债券项目情况</w:t>
      </w:r>
    </w:p>
    <w:p w14:paraId="5528BB82">
      <w:pPr>
        <w:keepNext w:val="0"/>
        <w:keepLines w:val="0"/>
        <w:pageBreakBefore w:val="0"/>
        <w:widowControl w:val="0"/>
        <w:kinsoku/>
        <w:wordWrap/>
        <w:overflowPunct/>
        <w:topLinePunct w:val="0"/>
        <w:autoSpaceDE/>
        <w:autoSpaceDN/>
        <w:bidi w:val="0"/>
        <w:adjustRightInd/>
        <w:snapToGrid/>
        <w:spacing w:line="530" w:lineRule="exact"/>
        <w:ind w:left="2076" w:leftChars="212" w:hanging="1440" w:hangingChars="450"/>
        <w:jc w:val="left"/>
        <w:textAlignment w:val="auto"/>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 xml:space="preserve">      2.</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专项债券（八至十五期）</w:t>
      </w:r>
      <w:r>
        <w:rPr>
          <w:rFonts w:hint="eastAsia" w:cs="Times New Roman"/>
          <w:color w:val="auto"/>
          <w:sz w:val="32"/>
          <w:szCs w:val="32"/>
          <w:highlight w:val="none"/>
          <w:lang w:val="en-US" w:eastAsia="zh-CN"/>
        </w:rPr>
        <w:t>各期债券法律意见书</w:t>
      </w:r>
    </w:p>
    <w:p w14:paraId="1F554F21">
      <w:pPr>
        <w:keepNext w:val="0"/>
        <w:keepLines w:val="0"/>
        <w:pageBreakBefore w:val="0"/>
        <w:widowControl w:val="0"/>
        <w:kinsoku/>
        <w:wordWrap/>
        <w:overflowPunct/>
        <w:topLinePunct w:val="0"/>
        <w:autoSpaceDE/>
        <w:autoSpaceDN/>
        <w:bidi w:val="0"/>
        <w:adjustRightInd/>
        <w:snapToGrid/>
        <w:spacing w:line="530" w:lineRule="exact"/>
        <w:ind w:left="2076" w:leftChars="212" w:hanging="1440" w:hangingChars="450"/>
        <w:jc w:val="left"/>
        <w:textAlignment w:val="auto"/>
        <w:rPr>
          <w:rFonts w:hint="default" w:cs="Times New Roman"/>
          <w:color w:val="auto"/>
          <w:sz w:val="32"/>
          <w:szCs w:val="32"/>
          <w:highlight w:val="none"/>
          <w:lang w:val="en-US" w:eastAsia="zh-CN"/>
        </w:rPr>
      </w:pPr>
      <w:r>
        <w:rPr>
          <w:rFonts w:hint="eastAsia" w:cs="Times New Roman"/>
          <w:color w:val="auto"/>
          <w:sz w:val="32"/>
          <w:szCs w:val="32"/>
          <w:highlight w:val="none"/>
          <w:lang w:val="en-US" w:eastAsia="zh-CN"/>
        </w:rPr>
        <w:t xml:space="preserve">      3.</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专项债券（八至十五期）</w:t>
      </w:r>
      <w:r>
        <w:rPr>
          <w:rFonts w:hint="eastAsia" w:cs="Times New Roman"/>
          <w:color w:val="auto"/>
          <w:sz w:val="32"/>
          <w:szCs w:val="32"/>
          <w:highlight w:val="none"/>
          <w:lang w:val="en-US" w:eastAsia="zh-CN"/>
        </w:rPr>
        <w:t>各期债券财务评估报告</w:t>
      </w:r>
    </w:p>
    <w:p w14:paraId="6AC8CB30">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1E51440D">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73A6D75E">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24</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7537D4-54DD-49C4-8A7F-D99AA72837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9E9CFEAD-3242-4A1B-8C2B-311D03A4A1E0}"/>
  </w:font>
  <w:font w:name="方正小标宋_GBK">
    <w:panose1 w:val="03000509000000000000"/>
    <w:charset w:val="86"/>
    <w:family w:val="script"/>
    <w:pitch w:val="default"/>
    <w:sig w:usb0="00000001" w:usb1="080E0000" w:usb2="00000000" w:usb3="00000000" w:csb0="00040000" w:csb1="00000000"/>
    <w:embedRegular r:id="rId3" w:fontKey="{520D7E9D-A866-4BF3-A300-52CBE13BEA89}"/>
  </w:font>
  <w:font w:name="方正小标宋简体">
    <w:panose1 w:val="02000000000000000000"/>
    <w:charset w:val="86"/>
    <w:family w:val="auto"/>
    <w:pitch w:val="default"/>
    <w:sig w:usb0="00000001" w:usb1="08000000" w:usb2="00000000" w:usb3="00000000" w:csb0="00040000" w:csb1="00000000"/>
    <w:embedRegular r:id="rId4" w:fontKey="{FEB90727-EF0B-4293-9B4C-6EB7150C819E}"/>
  </w:font>
  <w:font w:name="楷体_GB2312">
    <w:altName w:val="楷体"/>
    <w:panose1 w:val="02010609030101010101"/>
    <w:charset w:val="86"/>
    <w:family w:val="auto"/>
    <w:pitch w:val="default"/>
    <w:sig w:usb0="00000000" w:usb1="00000000" w:usb2="00000000" w:usb3="00000000" w:csb0="00040000" w:csb1="00000000"/>
    <w:embedRegular r:id="rId5" w:fontKey="{8F56E06F-05E6-495B-A4F1-AEDEB2CC90AC}"/>
  </w:font>
  <w:font w:name="方正楷体简体">
    <w:altName w:val="宋体"/>
    <w:panose1 w:val="02010601030101010101"/>
    <w:charset w:val="86"/>
    <w:family w:val="auto"/>
    <w:pitch w:val="default"/>
    <w:sig w:usb0="00000000" w:usb1="00000000" w:usb2="00000000" w:usb3="00000000" w:csb0="00040000" w:csb1="00000000"/>
    <w:embedRegular r:id="rId6" w:fontKey="{5CB1F5BD-1A63-473C-91B5-B13EF43CFBA9}"/>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62DF27FC">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4117E2C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D23ED51">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40D1957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6692FBA"/>
    <w:rsid w:val="07E50E92"/>
    <w:rsid w:val="0A365806"/>
    <w:rsid w:val="0AC319AC"/>
    <w:rsid w:val="0F5E2B9C"/>
    <w:rsid w:val="0F7F3A2A"/>
    <w:rsid w:val="0FCAD5FD"/>
    <w:rsid w:val="12EB54C2"/>
    <w:rsid w:val="14847F58"/>
    <w:rsid w:val="15EFB84A"/>
    <w:rsid w:val="16974C50"/>
    <w:rsid w:val="16BFDA76"/>
    <w:rsid w:val="177D3A52"/>
    <w:rsid w:val="17B6C2A3"/>
    <w:rsid w:val="17BBC06E"/>
    <w:rsid w:val="17CE2129"/>
    <w:rsid w:val="17EF3D38"/>
    <w:rsid w:val="17FFA77D"/>
    <w:rsid w:val="1B672BB3"/>
    <w:rsid w:val="1B67B585"/>
    <w:rsid w:val="1B7FC8E2"/>
    <w:rsid w:val="1BF15E06"/>
    <w:rsid w:val="1BFA4442"/>
    <w:rsid w:val="1BFFC1B4"/>
    <w:rsid w:val="1CEB0A10"/>
    <w:rsid w:val="1D3C0843"/>
    <w:rsid w:val="1E584D33"/>
    <w:rsid w:val="1E7948A6"/>
    <w:rsid w:val="1EF3C8EF"/>
    <w:rsid w:val="1EFF6F52"/>
    <w:rsid w:val="1F7F37F3"/>
    <w:rsid w:val="1FB95731"/>
    <w:rsid w:val="1FEF0EED"/>
    <w:rsid w:val="1FF86D77"/>
    <w:rsid w:val="1FFD8871"/>
    <w:rsid w:val="21BFC2C1"/>
    <w:rsid w:val="273A1534"/>
    <w:rsid w:val="27EF5ADE"/>
    <w:rsid w:val="27FB4DFE"/>
    <w:rsid w:val="292BBD26"/>
    <w:rsid w:val="29447E57"/>
    <w:rsid w:val="2A75E0DA"/>
    <w:rsid w:val="2C335417"/>
    <w:rsid w:val="2D2F22EB"/>
    <w:rsid w:val="2DBF1862"/>
    <w:rsid w:val="2E7BB22E"/>
    <w:rsid w:val="2ED5C25D"/>
    <w:rsid w:val="2FFB7B0E"/>
    <w:rsid w:val="32E75215"/>
    <w:rsid w:val="33964A43"/>
    <w:rsid w:val="33BD96C9"/>
    <w:rsid w:val="3478FD3B"/>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8E73B5"/>
    <w:rsid w:val="4305631D"/>
    <w:rsid w:val="45F8CE6B"/>
    <w:rsid w:val="47BF50EF"/>
    <w:rsid w:val="47DFF301"/>
    <w:rsid w:val="48BFAD72"/>
    <w:rsid w:val="4A35F3AD"/>
    <w:rsid w:val="4D32FB4C"/>
    <w:rsid w:val="4EBF3093"/>
    <w:rsid w:val="4EDFAE00"/>
    <w:rsid w:val="4F9B4BDA"/>
    <w:rsid w:val="4FAF7337"/>
    <w:rsid w:val="4FFAE02C"/>
    <w:rsid w:val="4FFF460D"/>
    <w:rsid w:val="50ED1619"/>
    <w:rsid w:val="516FDEC3"/>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6B1851"/>
    <w:rsid w:val="626D2A76"/>
    <w:rsid w:val="62FEF3EA"/>
    <w:rsid w:val="633BC343"/>
    <w:rsid w:val="63F53E4A"/>
    <w:rsid w:val="64112789"/>
    <w:rsid w:val="65FA4BFF"/>
    <w:rsid w:val="671013B3"/>
    <w:rsid w:val="677E777D"/>
    <w:rsid w:val="68BF6F8E"/>
    <w:rsid w:val="6953D380"/>
    <w:rsid w:val="696BCE12"/>
    <w:rsid w:val="69DC461E"/>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6FC48D"/>
    <w:rsid w:val="6F75BB17"/>
    <w:rsid w:val="6F7D0098"/>
    <w:rsid w:val="6FBF8D8F"/>
    <w:rsid w:val="6FCD9F65"/>
    <w:rsid w:val="6FCF9866"/>
    <w:rsid w:val="6FDD6BFC"/>
    <w:rsid w:val="6FDFA035"/>
    <w:rsid w:val="6FF52F76"/>
    <w:rsid w:val="6FFDD9A5"/>
    <w:rsid w:val="6FFF0B70"/>
    <w:rsid w:val="6FFFA9D8"/>
    <w:rsid w:val="70FD42BC"/>
    <w:rsid w:val="71775D74"/>
    <w:rsid w:val="71BA0C33"/>
    <w:rsid w:val="71F33F0B"/>
    <w:rsid w:val="72FF21FE"/>
    <w:rsid w:val="73577D8C"/>
    <w:rsid w:val="73F8844F"/>
    <w:rsid w:val="73FEF53F"/>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9FD087"/>
    <w:rsid w:val="76BE1A6C"/>
    <w:rsid w:val="76EEFE23"/>
    <w:rsid w:val="76F7792E"/>
    <w:rsid w:val="770F83CD"/>
    <w:rsid w:val="777D983C"/>
    <w:rsid w:val="77BF985E"/>
    <w:rsid w:val="77BFB381"/>
    <w:rsid w:val="77EB0A30"/>
    <w:rsid w:val="77F7A577"/>
    <w:rsid w:val="77FD2DD1"/>
    <w:rsid w:val="77FFD227"/>
    <w:rsid w:val="77FFE042"/>
    <w:rsid w:val="786F6BBB"/>
    <w:rsid w:val="789125A4"/>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3789</Words>
  <Characters>4544</Characters>
  <Lines>38</Lines>
  <Paragraphs>10</Paragraphs>
  <TotalTime>14</TotalTime>
  <ScaleCrop>false</ScaleCrop>
  <LinksUpToDate>false</LinksUpToDate>
  <CharactersWithSpaces>4618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2021-12-02T18:40:00Z</dcterms:created>
  <dc:creator>牟伶俐</dc:creator>
  <cp:lastModifiedBy>无形的手</cp:lastModifiedBy>
  <cp:lastPrinted>2025-03-10T17:54:00Z</cp:lastPrinted>
  <dcterms:modified xsi:type="dcterms:W3CDTF">2025-03-24T06:52:12Z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